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1DEE" w:rsidRDefault="00776D64" w:rsidP="00776D64">
      <w:pPr>
        <w:tabs>
          <w:tab w:val="left" w:pos="2263"/>
        </w:tabs>
        <w:rPr>
          <w:sz w:val="0"/>
          <w:szCs w:val="0"/>
        </w:rPr>
      </w:pPr>
      <w:bookmarkStart w:id="0" w:name="_GoBack"/>
      <w:bookmarkEnd w:id="0"/>
      <w:r>
        <w:tab/>
      </w:r>
      <w:r>
        <w:rPr>
          <w:noProof/>
        </w:rPr>
        <w:drawing>
          <wp:inline distT="0" distB="0" distL="0" distR="0">
            <wp:extent cx="6487795" cy="914400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779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87795" cy="9078595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7795" cy="907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66205" cy="91440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620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2261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1"/>
        <w:gridCol w:w="1486"/>
        <w:gridCol w:w="1750"/>
        <w:gridCol w:w="4804"/>
        <w:gridCol w:w="971"/>
      </w:tblGrid>
      <w:tr w:rsidR="00371DE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371DEE" w:rsidRDefault="00371D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71DEE" w:rsidRPr="00776D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371DEE" w:rsidRPr="00776D6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дисциплины: – освоение студентами теоретических знаний и практических навыков в области этики делового общения, которые помогут им осуществлять конструктивное взаимодействие в социальной сфере, а именно: успешно устанавливать контакт с коллегами, эффективно организовывать коммуникацию; в дальнейшем использовать свой потенциал в профессиональной деятельности.</w:t>
            </w:r>
          </w:p>
        </w:tc>
      </w:tr>
      <w:tr w:rsidR="00371D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371DEE" w:rsidRPr="00776D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рассмотрение природы, сущности и основных принципов общения как коммуникативного инструмента этики делового общения, видов и методов управления деловым общением;</w:t>
            </w:r>
          </w:p>
        </w:tc>
      </w:tr>
      <w:tr w:rsidR="00371DEE" w:rsidRPr="00776D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представлений об основных принципах этики, взаимосвязи деловой этики и этикета;</w:t>
            </w:r>
          </w:p>
        </w:tc>
      </w:tr>
      <w:tr w:rsidR="00371DEE" w:rsidRPr="00776D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этических представлений о современном корпоративном и личностном общении;</w:t>
            </w:r>
          </w:p>
        </w:tc>
      </w:tr>
      <w:tr w:rsidR="00371DEE" w:rsidRPr="00776D6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развитие  умений и навыков взаимодействия в рамках деловых контактов, организации делового приема, публичного выступления, умения рефлексировать, совершать этически оправданные поступки, а также навыков 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самомаркетинга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самопрезентации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создания имиджа.</w:t>
            </w:r>
          </w:p>
        </w:tc>
      </w:tr>
      <w:tr w:rsidR="00371DEE" w:rsidRPr="00776D64">
        <w:trPr>
          <w:trHeight w:hRule="exact" w:val="277"/>
        </w:trPr>
        <w:tc>
          <w:tcPr>
            <w:tcW w:w="766" w:type="dxa"/>
          </w:tcPr>
          <w:p w:rsidR="00371DEE" w:rsidRPr="0092261F" w:rsidRDefault="00371DEE"/>
        </w:tc>
        <w:tc>
          <w:tcPr>
            <w:tcW w:w="511" w:type="dxa"/>
          </w:tcPr>
          <w:p w:rsidR="00371DEE" w:rsidRPr="0092261F" w:rsidRDefault="00371DEE"/>
        </w:tc>
        <w:tc>
          <w:tcPr>
            <w:tcW w:w="1560" w:type="dxa"/>
          </w:tcPr>
          <w:p w:rsidR="00371DEE" w:rsidRPr="0092261F" w:rsidRDefault="00371DEE"/>
        </w:tc>
        <w:tc>
          <w:tcPr>
            <w:tcW w:w="1844" w:type="dxa"/>
          </w:tcPr>
          <w:p w:rsidR="00371DEE" w:rsidRPr="0092261F" w:rsidRDefault="00371DEE"/>
        </w:tc>
        <w:tc>
          <w:tcPr>
            <w:tcW w:w="5104" w:type="dxa"/>
          </w:tcPr>
          <w:p w:rsidR="00371DEE" w:rsidRPr="0092261F" w:rsidRDefault="00371DEE"/>
        </w:tc>
        <w:tc>
          <w:tcPr>
            <w:tcW w:w="993" w:type="dxa"/>
          </w:tcPr>
          <w:p w:rsidR="00371DEE" w:rsidRPr="0092261F" w:rsidRDefault="00371DEE"/>
        </w:tc>
      </w:tr>
      <w:tr w:rsidR="00371DEE" w:rsidRPr="00776D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371DE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Б1.В.ДВ.03</w:t>
            </w:r>
          </w:p>
        </w:tc>
      </w:tr>
      <w:tr w:rsidR="00371DEE" w:rsidRPr="00776D6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71DEE" w:rsidRPr="00776D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71DEE" w:rsidRPr="00776D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 служба в начальной школе</w:t>
            </w:r>
          </w:p>
        </w:tc>
      </w:tr>
      <w:tr w:rsidR="00371DEE" w:rsidRPr="00776D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 аспекты обучения и воспитания младших школьников</w:t>
            </w:r>
          </w:p>
        </w:tc>
      </w:tr>
      <w:tr w:rsidR="00371DEE" w:rsidRPr="00776D6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работы с семьей в начальной школе</w:t>
            </w:r>
          </w:p>
        </w:tc>
      </w:tr>
      <w:tr w:rsidR="00371DEE" w:rsidRPr="00776D64">
        <w:trPr>
          <w:trHeight w:hRule="exact" w:val="277"/>
        </w:trPr>
        <w:tc>
          <w:tcPr>
            <w:tcW w:w="766" w:type="dxa"/>
          </w:tcPr>
          <w:p w:rsidR="00371DEE" w:rsidRPr="0092261F" w:rsidRDefault="00371DEE"/>
        </w:tc>
        <w:tc>
          <w:tcPr>
            <w:tcW w:w="511" w:type="dxa"/>
          </w:tcPr>
          <w:p w:rsidR="00371DEE" w:rsidRPr="0092261F" w:rsidRDefault="00371DEE"/>
        </w:tc>
        <w:tc>
          <w:tcPr>
            <w:tcW w:w="1560" w:type="dxa"/>
          </w:tcPr>
          <w:p w:rsidR="00371DEE" w:rsidRPr="0092261F" w:rsidRDefault="00371DEE"/>
        </w:tc>
        <w:tc>
          <w:tcPr>
            <w:tcW w:w="1844" w:type="dxa"/>
          </w:tcPr>
          <w:p w:rsidR="00371DEE" w:rsidRPr="0092261F" w:rsidRDefault="00371DEE"/>
        </w:tc>
        <w:tc>
          <w:tcPr>
            <w:tcW w:w="5104" w:type="dxa"/>
          </w:tcPr>
          <w:p w:rsidR="00371DEE" w:rsidRPr="0092261F" w:rsidRDefault="00371DEE"/>
        </w:tc>
        <w:tc>
          <w:tcPr>
            <w:tcW w:w="993" w:type="dxa"/>
          </w:tcPr>
          <w:p w:rsidR="00371DEE" w:rsidRPr="0092261F" w:rsidRDefault="00371DEE"/>
        </w:tc>
      </w:tr>
      <w:tr w:rsidR="00371DEE" w:rsidRPr="00776D6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71DEE" w:rsidRPr="00776D6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 работать в коллективе, толерантно воспринимать социальные, этнические, конфессиональные и культурные различия</w:t>
            </w:r>
          </w:p>
        </w:tc>
      </w:tr>
      <w:tr w:rsidR="00371D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71DEE" w:rsidRPr="00776D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работы в коллективе, социальные,  этнические, конфессиональные и культурные различия</w:t>
            </w:r>
          </w:p>
        </w:tc>
      </w:tr>
      <w:tr w:rsidR="00371DEE" w:rsidRPr="00776D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работы в коллективе, социальные различия</w:t>
            </w:r>
          </w:p>
        </w:tc>
      </w:tr>
      <w:tr w:rsidR="00371D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работы в коллективе</w:t>
            </w:r>
          </w:p>
        </w:tc>
      </w:tr>
      <w:tr w:rsidR="00371D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71DEE" w:rsidRPr="00776D6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в коллективе, толерантно воспринимать  социальные,  этнические, конфессиональные и культурные различия</w:t>
            </w:r>
          </w:p>
        </w:tc>
      </w:tr>
      <w:tr w:rsidR="00371DEE" w:rsidRPr="00776D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в коллективе, толерантно воспринимать  социальные  различия</w:t>
            </w:r>
          </w:p>
        </w:tc>
      </w:tr>
      <w:tr w:rsidR="00371D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в коллективе</w:t>
            </w:r>
          </w:p>
        </w:tc>
      </w:tr>
      <w:tr w:rsidR="00371D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71DEE" w:rsidRPr="00776D6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работать в коллективе, толерантно воспринимая социальные,  этнические, конфессиональные и культурные различия</w:t>
            </w:r>
          </w:p>
        </w:tc>
      </w:tr>
      <w:tr w:rsidR="00371DEE" w:rsidRPr="00776D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работать в коллективе, толерантно воспринимая социальные  различия</w:t>
            </w:r>
          </w:p>
        </w:tc>
      </w:tr>
      <w:tr w:rsidR="00371D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работать в коллективе</w:t>
            </w:r>
          </w:p>
        </w:tc>
      </w:tr>
      <w:tr w:rsidR="00371DEE" w:rsidRPr="00776D64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ОПК-8: способность понимать высокую социальную значимость профессии, 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371D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71DEE" w:rsidRPr="00776D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профессию, профессиональные задачи, принципы профессиональной этики</w:t>
            </w:r>
          </w:p>
        </w:tc>
      </w:tr>
      <w:tr w:rsidR="00371D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профессию, профессиональные задачи</w:t>
            </w:r>
          </w:p>
        </w:tc>
      </w:tr>
      <w:tr w:rsidR="00371D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профессиональной этики</w:t>
            </w:r>
          </w:p>
        </w:tc>
      </w:tr>
      <w:tr w:rsidR="00371D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71DEE" w:rsidRPr="00776D6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371DEE" w:rsidRPr="00776D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ответственно и качественно выполнять профессиональные задачи</w:t>
            </w:r>
          </w:p>
        </w:tc>
      </w:tr>
      <w:tr w:rsidR="00371D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соблюдать принципы профессиональной этики</w:t>
            </w:r>
          </w:p>
        </w:tc>
      </w:tr>
      <w:tr w:rsidR="00371D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71DEE" w:rsidRPr="00776D6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понимать высокую социальную значимость профессии, навыками  ответственного и качественного выполнения профессиональных задач с соблюдением принципов профессиональной этики</w:t>
            </w:r>
          </w:p>
        </w:tc>
      </w:tr>
      <w:tr w:rsidR="00371DEE" w:rsidRPr="00776D64">
        <w:trPr>
          <w:trHeight w:hRule="exact" w:val="25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 ответственного и качественного выполнения профессиональных задач с соблюдением</w:t>
            </w:r>
          </w:p>
        </w:tc>
      </w:tr>
    </w:tbl>
    <w:p w:rsidR="00371DEE" w:rsidRPr="0092261F" w:rsidRDefault="0092261F">
      <w:pPr>
        <w:rPr>
          <w:sz w:val="0"/>
          <w:szCs w:val="0"/>
        </w:rPr>
      </w:pPr>
      <w:r w:rsidRPr="0092261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9"/>
        <w:gridCol w:w="193"/>
        <w:gridCol w:w="277"/>
        <w:gridCol w:w="2989"/>
        <w:gridCol w:w="958"/>
        <w:gridCol w:w="693"/>
        <w:gridCol w:w="1111"/>
        <w:gridCol w:w="1245"/>
        <w:gridCol w:w="678"/>
        <w:gridCol w:w="394"/>
        <w:gridCol w:w="977"/>
      </w:tblGrid>
      <w:tr w:rsidR="00371DE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371DEE" w:rsidRDefault="00371DEE"/>
        </w:tc>
        <w:tc>
          <w:tcPr>
            <w:tcW w:w="710" w:type="dxa"/>
          </w:tcPr>
          <w:p w:rsidR="00371DEE" w:rsidRDefault="00371DEE"/>
        </w:tc>
        <w:tc>
          <w:tcPr>
            <w:tcW w:w="1135" w:type="dxa"/>
          </w:tcPr>
          <w:p w:rsidR="00371DEE" w:rsidRDefault="00371DEE"/>
        </w:tc>
        <w:tc>
          <w:tcPr>
            <w:tcW w:w="1277" w:type="dxa"/>
          </w:tcPr>
          <w:p w:rsidR="00371DEE" w:rsidRDefault="00371DEE"/>
        </w:tc>
        <w:tc>
          <w:tcPr>
            <w:tcW w:w="710" w:type="dxa"/>
          </w:tcPr>
          <w:p w:rsidR="00371DEE" w:rsidRDefault="00371DEE"/>
        </w:tc>
        <w:tc>
          <w:tcPr>
            <w:tcW w:w="426" w:type="dxa"/>
          </w:tcPr>
          <w:p w:rsidR="00371DEE" w:rsidRDefault="00371D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71DEE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принципов профессиональной этики</w:t>
            </w:r>
          </w:p>
        </w:tc>
      </w:tr>
      <w:tr w:rsidR="00371DEE" w:rsidRPr="00776D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понимать высокую социальную значимость профессии с соблюдением принципов профессиональной этики</w:t>
            </w:r>
          </w:p>
        </w:tc>
      </w:tr>
      <w:tr w:rsidR="00371DEE" w:rsidRPr="00776D64">
        <w:trPr>
          <w:trHeight w:hRule="exact" w:val="89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ПК-14: способностью эффективно взаимодействовать с родителями (законными представителями), педагогическими работниками, в том числе с педагогом-психологом образовательной организации по вопросам воспитания, обучения и развития учеников</w:t>
            </w:r>
          </w:p>
        </w:tc>
      </w:tr>
      <w:tr w:rsidR="00371DE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71DEE" w:rsidRPr="00776D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теоретические аспекты  детско-родительских отношений, теории воспитания, организационные аспекты оказания </w:t>
            </w:r>
            <w:r w:rsidR="00AA4D68"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психологической</w:t>
            </w: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педагогической помощи семье</w:t>
            </w:r>
          </w:p>
        </w:tc>
      </w:tr>
      <w:tr w:rsidR="00371DEE" w:rsidRPr="00776D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знает теоретические аспекты детско-родительских отношений, теории воспитания, организационные аспекты оказания </w:t>
            </w:r>
            <w:r w:rsidR="00AA4D68"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психологической</w:t>
            </w: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педагогической помощи семье</w:t>
            </w:r>
          </w:p>
        </w:tc>
      </w:tr>
      <w:tr w:rsidR="00371DEE" w:rsidRPr="00776D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знает теоретические аспекты детско-родительских отношений, теории воспитания, организационные аспекты оказания </w:t>
            </w:r>
            <w:r w:rsidR="00AA4D68"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психологической</w:t>
            </w: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педагогической помощи семье</w:t>
            </w:r>
          </w:p>
        </w:tc>
      </w:tr>
      <w:tr w:rsidR="00371DE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71DEE" w:rsidRPr="00776D6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анализировать </w:t>
            </w:r>
            <w:r w:rsidR="00AA4D68"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</w:t>
            </w: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функции, динамику развития семьи,</w:t>
            </w:r>
            <w:r w:rsidR="00AA4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 детско-родительских отношений</w:t>
            </w:r>
          </w:p>
        </w:tc>
      </w:tr>
      <w:tr w:rsidR="00371DEE" w:rsidRPr="00776D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умеет анализировать </w:t>
            </w:r>
            <w:r w:rsidR="00AA4D68"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</w:t>
            </w: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функции, динамику развития семьи,</w:t>
            </w:r>
            <w:r w:rsidR="00AA4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 детско-родительских отношений</w:t>
            </w:r>
          </w:p>
        </w:tc>
      </w:tr>
      <w:tr w:rsidR="00371DEE" w:rsidRPr="00776D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умеет анализировать </w:t>
            </w:r>
            <w:r w:rsidR="00AA4D68"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</w:t>
            </w: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функции, динамику развития семьи,</w:t>
            </w:r>
            <w:r w:rsidR="00AA4D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 детско-родительских отношений</w:t>
            </w:r>
          </w:p>
        </w:tc>
      </w:tr>
      <w:tr w:rsidR="00371DE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71DEE" w:rsidRPr="00776D6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взаимодействия с семьей на высоком уровне</w:t>
            </w:r>
          </w:p>
        </w:tc>
      </w:tr>
      <w:tr w:rsidR="00371DEE" w:rsidRPr="00776D6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социального взаимодействия с семьей на среднем уровне</w:t>
            </w:r>
          </w:p>
        </w:tc>
      </w:tr>
      <w:tr w:rsidR="00371DEE" w:rsidRPr="00776D6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социального взаимодействия</w:t>
            </w:r>
          </w:p>
        </w:tc>
      </w:tr>
      <w:tr w:rsidR="00371DEE" w:rsidRPr="00776D6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371DE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71DEE" w:rsidRPr="00776D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этические, социально-психологические особенности профессиональной деятельности; организации различных форм деловой коммуникации, специфики норм международного делового общения;</w:t>
            </w:r>
          </w:p>
        </w:tc>
      </w:tr>
      <w:tr w:rsidR="00371DEE" w:rsidRPr="00776D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представления о культуре речи, разные аспекты культуры речи, уровни речевой культуры личности;</w:t>
            </w:r>
          </w:p>
        </w:tc>
      </w:tr>
      <w:tr w:rsidR="00371DE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71DEE" w:rsidRPr="00776D6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моделировать деловые ситуации и проектировать свое поведение в них; обладать практическими навыками осуществления деловых контактов с помощью различных коммуникативных средств (например, составление личного резюме, делового письма, использование визитной карточки, технических средств: факс, электронная почта и т.п.).</w:t>
            </w:r>
          </w:p>
        </w:tc>
      </w:tr>
      <w:tr w:rsidR="00371DEE" w:rsidRPr="00776D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конструировать собственное речевое высказывание с учетом целей и ситуации общения;</w:t>
            </w:r>
          </w:p>
        </w:tc>
      </w:tr>
      <w:tr w:rsidR="00371DEE" w:rsidRPr="00776D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готовить  и представлять публичную речь, устанавливать контакт оратора с аудиторией, привлекать и удерживать внимание слушателей;</w:t>
            </w:r>
          </w:p>
        </w:tc>
      </w:tr>
      <w:tr w:rsidR="00371DE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71D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 публичного выступления;</w:t>
            </w:r>
          </w:p>
        </w:tc>
      </w:tr>
      <w:tr w:rsidR="00371DEE" w:rsidRPr="00776D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самомаркетинга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самопрезентации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создания имиджа;</w:t>
            </w:r>
          </w:p>
        </w:tc>
      </w:tr>
      <w:tr w:rsidR="00371DEE" w:rsidRPr="00776D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 полученных знаний в организации своей профессиональной деятельности.</w:t>
            </w:r>
          </w:p>
        </w:tc>
      </w:tr>
      <w:tr w:rsidR="00371DEE" w:rsidRPr="00776D64">
        <w:trPr>
          <w:trHeight w:hRule="exact" w:val="277"/>
        </w:trPr>
        <w:tc>
          <w:tcPr>
            <w:tcW w:w="766" w:type="dxa"/>
          </w:tcPr>
          <w:p w:rsidR="00371DEE" w:rsidRPr="0092261F" w:rsidRDefault="00371DEE"/>
        </w:tc>
        <w:tc>
          <w:tcPr>
            <w:tcW w:w="228" w:type="dxa"/>
          </w:tcPr>
          <w:p w:rsidR="00371DEE" w:rsidRPr="0092261F" w:rsidRDefault="00371DEE"/>
        </w:tc>
        <w:tc>
          <w:tcPr>
            <w:tcW w:w="285" w:type="dxa"/>
          </w:tcPr>
          <w:p w:rsidR="00371DEE" w:rsidRPr="0092261F" w:rsidRDefault="00371DEE"/>
        </w:tc>
        <w:tc>
          <w:tcPr>
            <w:tcW w:w="3403" w:type="dxa"/>
          </w:tcPr>
          <w:p w:rsidR="00371DEE" w:rsidRPr="0092261F" w:rsidRDefault="00371DEE"/>
        </w:tc>
        <w:tc>
          <w:tcPr>
            <w:tcW w:w="851" w:type="dxa"/>
          </w:tcPr>
          <w:p w:rsidR="00371DEE" w:rsidRPr="0092261F" w:rsidRDefault="00371DEE"/>
        </w:tc>
        <w:tc>
          <w:tcPr>
            <w:tcW w:w="710" w:type="dxa"/>
          </w:tcPr>
          <w:p w:rsidR="00371DEE" w:rsidRPr="0092261F" w:rsidRDefault="00371DEE"/>
        </w:tc>
        <w:tc>
          <w:tcPr>
            <w:tcW w:w="1135" w:type="dxa"/>
          </w:tcPr>
          <w:p w:rsidR="00371DEE" w:rsidRPr="0092261F" w:rsidRDefault="00371DEE"/>
        </w:tc>
        <w:tc>
          <w:tcPr>
            <w:tcW w:w="1277" w:type="dxa"/>
          </w:tcPr>
          <w:p w:rsidR="00371DEE" w:rsidRPr="0092261F" w:rsidRDefault="00371DEE"/>
        </w:tc>
        <w:tc>
          <w:tcPr>
            <w:tcW w:w="710" w:type="dxa"/>
          </w:tcPr>
          <w:p w:rsidR="00371DEE" w:rsidRPr="0092261F" w:rsidRDefault="00371DEE"/>
        </w:tc>
        <w:tc>
          <w:tcPr>
            <w:tcW w:w="426" w:type="dxa"/>
          </w:tcPr>
          <w:p w:rsidR="00371DEE" w:rsidRPr="0092261F" w:rsidRDefault="00371DEE"/>
        </w:tc>
        <w:tc>
          <w:tcPr>
            <w:tcW w:w="993" w:type="dxa"/>
          </w:tcPr>
          <w:p w:rsidR="00371DEE" w:rsidRPr="0092261F" w:rsidRDefault="00371DEE"/>
        </w:tc>
      </w:tr>
      <w:tr w:rsidR="00371DEE" w:rsidRPr="00776D6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371DE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71DEE" w:rsidRPr="00776D6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Этика. Основные понятия деловой этики.  Профессиональная, административная и корпоративная этика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371DE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371DE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371DE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371DE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371DE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371DEE"/>
        </w:tc>
      </w:tr>
      <w:tr w:rsidR="00371DE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Этика. Основные понятия деловой этики 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Л2.3 Л3.1</w:t>
            </w:r>
          </w:p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</w:tr>
      <w:tr w:rsidR="00371DE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Природа и сущность этики деловых отношений /</w:t>
            </w:r>
            <w:proofErr w:type="spellStart"/>
            <w:proofErr w:type="gram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Л2.7 Л3.1</w:t>
            </w:r>
          </w:p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</w:tr>
      <w:tr w:rsidR="00371DEE" w:rsidRPr="00776D6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Общение как социальн</w:t>
            </w:r>
            <w:proofErr w:type="gramStart"/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психологическая категория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371DE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371DE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371DE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371DE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371DE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371DEE"/>
        </w:tc>
      </w:tr>
    </w:tbl>
    <w:p w:rsidR="00371DEE" w:rsidRPr="0092261F" w:rsidRDefault="0092261F">
      <w:pPr>
        <w:rPr>
          <w:sz w:val="0"/>
          <w:szCs w:val="0"/>
        </w:rPr>
      </w:pPr>
      <w:r w:rsidRPr="0092261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5"/>
        <w:gridCol w:w="3468"/>
        <w:gridCol w:w="921"/>
        <w:gridCol w:w="675"/>
        <w:gridCol w:w="1086"/>
        <w:gridCol w:w="1202"/>
        <w:gridCol w:w="666"/>
        <w:gridCol w:w="383"/>
        <w:gridCol w:w="938"/>
      </w:tblGrid>
      <w:tr w:rsidR="00371DE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371DEE" w:rsidRDefault="00371DEE"/>
        </w:tc>
        <w:tc>
          <w:tcPr>
            <w:tcW w:w="710" w:type="dxa"/>
          </w:tcPr>
          <w:p w:rsidR="00371DEE" w:rsidRDefault="00371DEE"/>
        </w:tc>
        <w:tc>
          <w:tcPr>
            <w:tcW w:w="1135" w:type="dxa"/>
          </w:tcPr>
          <w:p w:rsidR="00371DEE" w:rsidRDefault="00371DEE"/>
        </w:tc>
        <w:tc>
          <w:tcPr>
            <w:tcW w:w="1277" w:type="dxa"/>
          </w:tcPr>
          <w:p w:rsidR="00371DEE" w:rsidRDefault="00371DEE"/>
        </w:tc>
        <w:tc>
          <w:tcPr>
            <w:tcW w:w="710" w:type="dxa"/>
          </w:tcPr>
          <w:p w:rsidR="00371DEE" w:rsidRDefault="00371DEE"/>
        </w:tc>
        <w:tc>
          <w:tcPr>
            <w:tcW w:w="426" w:type="dxa"/>
          </w:tcPr>
          <w:p w:rsidR="00371DEE" w:rsidRDefault="00371D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71DE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Общение: функции, структура, виды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</w:tr>
      <w:tr w:rsidR="00371DE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 деятельности руководителя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</w:tr>
      <w:tr w:rsidR="00371DE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Деловое общение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</w:tr>
      <w:tr w:rsidR="00371DE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Этические нормы  и принципы делового общения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Л2.5</w:t>
            </w:r>
          </w:p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</w:tr>
      <w:tr w:rsidR="00371DE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Дистанционное общение. Манипуляции в общении /</w:t>
            </w:r>
            <w:proofErr w:type="spellStart"/>
            <w:proofErr w:type="gram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</w:tr>
      <w:tr w:rsidR="00371DE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Дистанционное общение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</w:tr>
      <w:tr w:rsidR="00371DE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Служебный разговор по телефону. Технические средства делового общения.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 Л2.5</w:t>
            </w:r>
          </w:p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</w:tr>
      <w:tr w:rsidR="00371DE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Конфликты и пути их разрешения /</w:t>
            </w:r>
            <w:proofErr w:type="spellStart"/>
            <w:proofErr w:type="gram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</w:tr>
      <w:tr w:rsidR="00371DE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Самостоятельнаяя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работа по дисциплине /</w:t>
            </w:r>
            <w:proofErr w:type="gram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Л1.5 Л2.2 Л2.5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</w:tr>
      <w:tr w:rsidR="00371DE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</w:tr>
      <w:tr w:rsidR="00371DEE">
        <w:trPr>
          <w:trHeight w:hRule="exact" w:val="277"/>
        </w:trPr>
        <w:tc>
          <w:tcPr>
            <w:tcW w:w="993" w:type="dxa"/>
          </w:tcPr>
          <w:p w:rsidR="00371DEE" w:rsidRDefault="00371DEE"/>
        </w:tc>
        <w:tc>
          <w:tcPr>
            <w:tcW w:w="3687" w:type="dxa"/>
          </w:tcPr>
          <w:p w:rsidR="00371DEE" w:rsidRDefault="00371DEE"/>
        </w:tc>
        <w:tc>
          <w:tcPr>
            <w:tcW w:w="851" w:type="dxa"/>
          </w:tcPr>
          <w:p w:rsidR="00371DEE" w:rsidRDefault="00371DEE"/>
        </w:tc>
        <w:tc>
          <w:tcPr>
            <w:tcW w:w="710" w:type="dxa"/>
          </w:tcPr>
          <w:p w:rsidR="00371DEE" w:rsidRDefault="00371DEE"/>
        </w:tc>
        <w:tc>
          <w:tcPr>
            <w:tcW w:w="1135" w:type="dxa"/>
          </w:tcPr>
          <w:p w:rsidR="00371DEE" w:rsidRDefault="00371DEE"/>
        </w:tc>
        <w:tc>
          <w:tcPr>
            <w:tcW w:w="1277" w:type="dxa"/>
          </w:tcPr>
          <w:p w:rsidR="00371DEE" w:rsidRDefault="00371DEE"/>
        </w:tc>
        <w:tc>
          <w:tcPr>
            <w:tcW w:w="710" w:type="dxa"/>
          </w:tcPr>
          <w:p w:rsidR="00371DEE" w:rsidRDefault="00371DEE"/>
        </w:tc>
        <w:tc>
          <w:tcPr>
            <w:tcW w:w="426" w:type="dxa"/>
          </w:tcPr>
          <w:p w:rsidR="00371DEE" w:rsidRDefault="00371DEE"/>
        </w:tc>
        <w:tc>
          <w:tcPr>
            <w:tcW w:w="993" w:type="dxa"/>
          </w:tcPr>
          <w:p w:rsidR="00371DEE" w:rsidRDefault="00371DEE"/>
        </w:tc>
      </w:tr>
      <w:tr w:rsidR="00371DE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71DE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71DEE" w:rsidRPr="00776D64">
        <w:trPr>
          <w:trHeight w:hRule="exact" w:val="816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зачёту (4 курс)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Происхождение и содержание терминов «этика», «мораль», «нравственность».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История и сущность этики деловых отношений.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Этические принципы и нормы делового общения.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Основные понятия этики делового общения.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Профессиональная этика.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Особенности административной этики.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Корпоративная этика.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Общение как социально-психологическая категория.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Структура общения.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Виды делового общения.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Вербальные и невербальные средства общения.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Кинесические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невербального общения.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Проксемические и экстралингвистические средства невербального общения.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Такесические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средства невербального общения.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Проксемические средства невербального общения.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Визитная карточка как инструмент делового общения.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Основы деловой риторики.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Культура речи в деловом общении.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Особенности речевого поведения во время публичного выступления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Этика использования средств выразительности деловой речи.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Особенности делового общения.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Формы делового общения.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Правила подготовки и проведения деловой беседы.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Правила проведения переговоров с деловыми партнерами.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Правила подготовки и проведения служебных совещаний.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Культура дискуссии.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Собеседование как частная форма деловой беседы.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Этические нормы служебного телефонного разговора.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Конфликты: типология, структура.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Имидж делового человека.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Этикет приветствий и представлений.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Внешний облик делового человека.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Искусство комплимента.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Правила вручения подарков.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Правила поведения в общественных местах.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Особенности национального этикета деловых отношений.</w:t>
            </w:r>
          </w:p>
        </w:tc>
      </w:tr>
      <w:tr w:rsidR="00371DE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71DEE" w:rsidRPr="00776D6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</w:tbl>
    <w:p w:rsidR="00371DEE" w:rsidRPr="0092261F" w:rsidRDefault="0092261F">
      <w:pPr>
        <w:rPr>
          <w:sz w:val="0"/>
          <w:szCs w:val="0"/>
        </w:rPr>
      </w:pPr>
      <w:r w:rsidRPr="0092261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92"/>
        <w:gridCol w:w="1637"/>
        <w:gridCol w:w="1624"/>
        <w:gridCol w:w="2112"/>
        <w:gridCol w:w="2467"/>
        <w:gridCol w:w="1742"/>
      </w:tblGrid>
      <w:tr w:rsidR="00371DE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371DEE" w:rsidRDefault="00371DEE"/>
        </w:tc>
        <w:tc>
          <w:tcPr>
            <w:tcW w:w="1702" w:type="dxa"/>
          </w:tcPr>
          <w:p w:rsidR="00371DEE" w:rsidRDefault="00371D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71D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71DEE" w:rsidRPr="00776D64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Контрольные вопросы к зачету.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Творческие задания.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Тестовые задания для самоконтроля.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Тесты для итогового контроля.</w:t>
            </w:r>
          </w:p>
        </w:tc>
      </w:tr>
      <w:tr w:rsidR="00371DEE" w:rsidRPr="00776D64">
        <w:trPr>
          <w:trHeight w:hRule="exact" w:val="277"/>
        </w:trPr>
        <w:tc>
          <w:tcPr>
            <w:tcW w:w="710" w:type="dxa"/>
          </w:tcPr>
          <w:p w:rsidR="00371DEE" w:rsidRPr="0092261F" w:rsidRDefault="00371DEE"/>
        </w:tc>
        <w:tc>
          <w:tcPr>
            <w:tcW w:w="1986" w:type="dxa"/>
          </w:tcPr>
          <w:p w:rsidR="00371DEE" w:rsidRPr="0092261F" w:rsidRDefault="00371DEE"/>
        </w:tc>
        <w:tc>
          <w:tcPr>
            <w:tcW w:w="1986" w:type="dxa"/>
          </w:tcPr>
          <w:p w:rsidR="00371DEE" w:rsidRPr="0092261F" w:rsidRDefault="00371DEE"/>
        </w:tc>
        <w:tc>
          <w:tcPr>
            <w:tcW w:w="3403" w:type="dxa"/>
          </w:tcPr>
          <w:p w:rsidR="00371DEE" w:rsidRPr="0092261F" w:rsidRDefault="00371DEE"/>
        </w:tc>
        <w:tc>
          <w:tcPr>
            <w:tcW w:w="1702" w:type="dxa"/>
          </w:tcPr>
          <w:p w:rsidR="00371DEE" w:rsidRPr="0092261F" w:rsidRDefault="00371DEE"/>
        </w:tc>
        <w:tc>
          <w:tcPr>
            <w:tcW w:w="993" w:type="dxa"/>
          </w:tcPr>
          <w:p w:rsidR="00371DEE" w:rsidRPr="0092261F" w:rsidRDefault="00371DEE"/>
        </w:tc>
      </w:tr>
      <w:tr w:rsidR="00371DEE" w:rsidRPr="00776D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71D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71D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71DE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71DEE" w:rsidTr="00AA4D68">
        <w:trPr>
          <w:trHeight w:hRule="exact" w:val="141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AA4D68">
            <w:pPr>
              <w:spacing w:after="0" w:line="240" w:lineRule="auto"/>
              <w:rPr>
                <w:sz w:val="19"/>
                <w:szCs w:val="19"/>
              </w:rPr>
            </w:pPr>
            <w:r w:rsidRPr="00AA4D68">
              <w:rPr>
                <w:rFonts w:ascii="Times New Roman" w:hAnsi="Times New Roman" w:cs="Times New Roman"/>
                <w:sz w:val="19"/>
                <w:szCs w:val="19"/>
              </w:rPr>
              <w:t>Горелова,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AA4D68" w:rsidRDefault="00AA4D68" w:rsidP="00AA4D6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A4D68">
              <w:rPr>
                <w:rFonts w:ascii="Times New Roman" w:hAnsi="Times New Roman" w:cs="Times New Roman"/>
                <w:sz w:val="19"/>
                <w:szCs w:val="19"/>
              </w:rPr>
              <w:t>Этика</w:t>
            </w:r>
            <w:proofErr w:type="gramStart"/>
            <w:r w:rsidRPr="00AA4D6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A4D68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AA4D68">
            <w:pPr>
              <w:spacing w:after="0" w:line="240" w:lineRule="auto"/>
              <w:rPr>
                <w:sz w:val="19"/>
                <w:szCs w:val="19"/>
              </w:rPr>
            </w:pPr>
            <w:r w:rsidRPr="00AA4D68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AA4D6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A4D68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2016. - 416 </w:t>
            </w:r>
            <w:proofErr w:type="gramStart"/>
            <w:r w:rsidRPr="00AA4D68">
              <w:rPr>
                <w:rFonts w:ascii="Times New Roman" w:hAnsi="Times New Roman" w:cs="Times New Roman"/>
                <w:sz w:val="19"/>
                <w:szCs w:val="19"/>
              </w:rPr>
              <w:t>с</w:t>
            </w:r>
            <w:proofErr w:type="gramEnd"/>
            <w:r w:rsidRPr="00AA4D68">
              <w:rPr>
                <w:rFonts w:ascii="Times New Roman" w:hAnsi="Times New Roman" w:cs="Times New Roman"/>
                <w:sz w:val="19"/>
                <w:szCs w:val="19"/>
              </w:rPr>
              <w:t>. - (</w:t>
            </w:r>
            <w:proofErr w:type="gramStart"/>
            <w:r w:rsidRPr="00AA4D68">
              <w:rPr>
                <w:rFonts w:ascii="Times New Roman" w:hAnsi="Times New Roman" w:cs="Times New Roman"/>
                <w:sz w:val="19"/>
                <w:szCs w:val="19"/>
              </w:rPr>
              <w:t>Библиотека</w:t>
            </w:r>
            <w:proofErr w:type="gramEnd"/>
            <w:r w:rsidRPr="00AA4D68">
              <w:rPr>
                <w:rFonts w:ascii="Times New Roman" w:hAnsi="Times New Roman" w:cs="Times New Roman"/>
                <w:sz w:val="19"/>
                <w:szCs w:val="19"/>
              </w:rPr>
              <w:t xml:space="preserve"> студента). - ISBN 978-5-89349-876-9</w:t>
            </w:r>
            <w:proofErr w:type="gramStart"/>
            <w:r w:rsidRPr="00AA4D68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A4D68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AA4D6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http://biblioclub.ru/index.php?page=book&amp;id=83433</w:t>
              </w:r>
            </w:hyperlink>
          </w:p>
        </w:tc>
      </w:tr>
      <w:tr w:rsidR="00371DEE" w:rsidTr="00AA4D68">
        <w:trPr>
          <w:trHeight w:hRule="exact" w:val="99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AA4D68">
            <w:r w:rsidRPr="00AA4D68">
              <w:rPr>
                <w:rFonts w:ascii="Times New Roman" w:hAnsi="Times New Roman" w:cs="Times New Roman"/>
                <w:sz w:val="19"/>
                <w:szCs w:val="19"/>
              </w:rPr>
              <w:t xml:space="preserve">ред. В.Я. </w:t>
            </w:r>
            <w:proofErr w:type="spellStart"/>
            <w:r w:rsidRPr="00AA4D68">
              <w:rPr>
                <w:rFonts w:ascii="Times New Roman" w:hAnsi="Times New Roman" w:cs="Times New Roman"/>
                <w:sz w:val="19"/>
                <w:szCs w:val="19"/>
              </w:rPr>
              <w:t>Кикоть</w:t>
            </w:r>
            <w:proofErr w:type="spellEnd"/>
            <w:r w:rsidRPr="00AA4D68">
              <w:rPr>
                <w:rFonts w:ascii="Times New Roman" w:hAnsi="Times New Roman" w:cs="Times New Roman"/>
                <w:sz w:val="19"/>
                <w:szCs w:val="19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AA4D68" w:rsidRDefault="00AA4D68" w:rsidP="00AA4D6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A4D68">
              <w:rPr>
                <w:rFonts w:ascii="Times New Roman" w:hAnsi="Times New Roman" w:cs="Times New Roman"/>
                <w:sz w:val="19"/>
                <w:szCs w:val="19"/>
              </w:rPr>
              <w:t>Профессиональная этика и служебный этикет</w:t>
            </w:r>
            <w:proofErr w:type="gramStart"/>
            <w:r w:rsidRPr="00AA4D6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A4D68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AA4D68">
            <w:pPr>
              <w:spacing w:after="0" w:line="240" w:lineRule="auto"/>
              <w:rPr>
                <w:sz w:val="19"/>
                <w:szCs w:val="19"/>
              </w:rPr>
            </w:pPr>
            <w:r w:rsidRPr="00AA4D68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AA4D6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A4D68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AA4D68">
              <w:rPr>
                <w:rFonts w:ascii="Times New Roman" w:hAnsi="Times New Roman" w:cs="Times New Roman"/>
                <w:sz w:val="19"/>
                <w:szCs w:val="19"/>
              </w:rPr>
              <w:t>Юнити-Дана</w:t>
            </w:r>
            <w:proofErr w:type="spellEnd"/>
            <w:r w:rsidRPr="00AA4D68">
              <w:rPr>
                <w:rFonts w:ascii="Times New Roman" w:hAnsi="Times New Roman" w:cs="Times New Roman"/>
                <w:sz w:val="19"/>
                <w:szCs w:val="19"/>
              </w:rPr>
              <w:t xml:space="preserve">, 2015. - 559 с. - </w:t>
            </w:r>
            <w:proofErr w:type="spellStart"/>
            <w:r w:rsidRPr="00AA4D68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AA4D68">
              <w:rPr>
                <w:rFonts w:ascii="Times New Roman" w:hAnsi="Times New Roman" w:cs="Times New Roman"/>
                <w:sz w:val="19"/>
                <w:szCs w:val="19"/>
              </w:rPr>
              <w:t>.: с. 507-509 - ISBN 978-5-238-01984-0</w:t>
            </w:r>
            <w:proofErr w:type="gramStart"/>
            <w:r w:rsidRPr="00AA4D68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A4D68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AA4D6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http://biblioclub.ru/index.php?page=book&amp;id=117054</w:t>
              </w:r>
            </w:hyperlink>
          </w:p>
        </w:tc>
      </w:tr>
      <w:tr w:rsidR="00371DE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Самыгин С.И., Руденко А.М.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Деловое общение: 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высш.проф.образования:рек</w:t>
            </w:r>
            <w:proofErr w:type="gram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.Г</w:t>
            </w:r>
            <w:proofErr w:type="gram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ОУ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ВПО "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Гос.ун-т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управления"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371DE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Самыгин С.И., Руденко А.М.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Деловое общение: 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высш.проф.образования:рек</w:t>
            </w:r>
            <w:proofErr w:type="gram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.Г</w:t>
            </w:r>
            <w:proofErr w:type="gram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ОУ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ВПО "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Гос.ун-т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управления"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371DE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Деловое общение: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2013</w:t>
            </w:r>
          </w:p>
        </w:tc>
      </w:tr>
      <w:tr w:rsidR="00371D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71DE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71DE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Мирошниченко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Деловое общение: 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</w:t>
            </w:r>
            <w:proofErr w:type="gram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уководство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менеджера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Книжный мир, 2011</w:t>
            </w:r>
          </w:p>
        </w:tc>
      </w:tr>
      <w:tr w:rsidR="00371DE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Анцупов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А.Я., 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Баклановский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схемах и комментариях: 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Советом по психологии УМО по 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2007</w:t>
            </w:r>
          </w:p>
        </w:tc>
      </w:tr>
      <w:tr w:rsidR="00371DE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Чернышова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Деловое общение: Электронный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ЮНИТИ-ДАНА, 2011</w:t>
            </w:r>
          </w:p>
        </w:tc>
      </w:tr>
      <w:tr w:rsidR="00371DE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Ночевник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Человеческое общение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Политиздат, 1988</w:t>
            </w:r>
          </w:p>
        </w:tc>
      </w:tr>
      <w:tr w:rsidR="00371DE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Руденко А.М.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Культура речи и деловое общение в схемах и таблицах: 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2015</w:t>
            </w:r>
          </w:p>
        </w:tc>
      </w:tr>
      <w:tr w:rsidR="00371DE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Кибанов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А.Я., 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Ворожейкин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напр.подготовки (спец.) "Менеджмент организации", "Управление персоналом": 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ИНФРА-М, 2015</w:t>
            </w:r>
          </w:p>
        </w:tc>
      </w:tr>
      <w:tr w:rsidR="00371DE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Сафьянов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 общения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Знание, 1991</w:t>
            </w:r>
          </w:p>
        </w:tc>
      </w:tr>
      <w:tr w:rsidR="00371D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371DE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371DE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71DE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Этика делового общения: 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екомендации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371DEE" w:rsidRPr="00776D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371DEE" w:rsidRPr="00776D6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Этика делового общения. 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М.С.Узерина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71DEE" w:rsidRPr="00776D6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  и правила делового общения</w:t>
            </w:r>
          </w:p>
        </w:tc>
      </w:tr>
      <w:tr w:rsidR="00371DE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Деловое общение</w:t>
            </w:r>
          </w:p>
        </w:tc>
      </w:tr>
      <w:tr w:rsidR="00371DE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Этика делового общения.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Видеоуроки</w:t>
            </w:r>
            <w:proofErr w:type="spellEnd"/>
          </w:p>
        </w:tc>
      </w:tr>
      <w:tr w:rsidR="00371D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71DE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Пакет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т.д.), Интернет браузер,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(сканирование документов)</w:t>
            </w:r>
          </w:p>
        </w:tc>
      </w:tr>
      <w:tr w:rsidR="00371D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71D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www.yandex.ru</w:t>
            </w:r>
          </w:p>
        </w:tc>
      </w:tr>
      <w:tr w:rsidR="00371D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www.google.ru</w:t>
            </w:r>
          </w:p>
        </w:tc>
      </w:tr>
      <w:tr w:rsidR="00371D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www.koob.ru</w:t>
            </w:r>
          </w:p>
        </w:tc>
      </w:tr>
      <w:tr w:rsidR="00371D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www.e-library.ru</w:t>
            </w:r>
          </w:p>
        </w:tc>
      </w:tr>
      <w:tr w:rsidR="00371D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</w:t>
            </w:r>
          </w:p>
        </w:tc>
      </w:tr>
      <w:tr w:rsidR="00371DEE" w:rsidRPr="00776D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371DEE" w:rsidRPr="00776D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371DEE" w:rsidRPr="00776D6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</w:tbl>
    <w:p w:rsidR="00371DEE" w:rsidRPr="0092261F" w:rsidRDefault="00371DEE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48"/>
        <w:gridCol w:w="4762"/>
        <w:gridCol w:w="984"/>
      </w:tblGrid>
      <w:tr w:rsidR="00371DE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371DEE" w:rsidRDefault="00371D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371DEE">
        <w:trPr>
          <w:trHeight w:hRule="exact" w:val="277"/>
        </w:trPr>
        <w:tc>
          <w:tcPr>
            <w:tcW w:w="766" w:type="dxa"/>
          </w:tcPr>
          <w:p w:rsidR="00371DEE" w:rsidRDefault="00371DEE"/>
        </w:tc>
        <w:tc>
          <w:tcPr>
            <w:tcW w:w="3913" w:type="dxa"/>
          </w:tcPr>
          <w:p w:rsidR="00371DEE" w:rsidRDefault="00371DEE"/>
        </w:tc>
        <w:tc>
          <w:tcPr>
            <w:tcW w:w="5104" w:type="dxa"/>
          </w:tcPr>
          <w:p w:rsidR="00371DEE" w:rsidRDefault="00371DEE"/>
        </w:tc>
        <w:tc>
          <w:tcPr>
            <w:tcW w:w="993" w:type="dxa"/>
          </w:tcPr>
          <w:p w:rsidR="00371DEE" w:rsidRDefault="00371DEE"/>
        </w:tc>
      </w:tr>
      <w:tr w:rsidR="00371DEE" w:rsidRPr="00776D6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71DEE" w:rsidRPr="00776D6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371DEE" w:rsidRPr="00776D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комплект электронных презентаций; комплект учебно-методической документации.</w:t>
            </w:r>
          </w:p>
        </w:tc>
      </w:tr>
      <w:tr w:rsidR="00371DEE" w:rsidRPr="00776D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Default="009226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371DEE" w:rsidRPr="00776D64">
        <w:trPr>
          <w:trHeight w:hRule="exact" w:val="277"/>
        </w:trPr>
        <w:tc>
          <w:tcPr>
            <w:tcW w:w="766" w:type="dxa"/>
          </w:tcPr>
          <w:p w:rsidR="00371DEE" w:rsidRPr="0092261F" w:rsidRDefault="00371DEE"/>
        </w:tc>
        <w:tc>
          <w:tcPr>
            <w:tcW w:w="3913" w:type="dxa"/>
          </w:tcPr>
          <w:p w:rsidR="00371DEE" w:rsidRPr="0092261F" w:rsidRDefault="00371DEE"/>
        </w:tc>
        <w:tc>
          <w:tcPr>
            <w:tcW w:w="5104" w:type="dxa"/>
          </w:tcPr>
          <w:p w:rsidR="00371DEE" w:rsidRPr="0092261F" w:rsidRDefault="00371DEE"/>
        </w:tc>
        <w:tc>
          <w:tcPr>
            <w:tcW w:w="993" w:type="dxa"/>
          </w:tcPr>
          <w:p w:rsidR="00371DEE" w:rsidRPr="0092261F" w:rsidRDefault="00371DEE"/>
        </w:tc>
      </w:tr>
      <w:tr w:rsidR="00371DEE" w:rsidRPr="00776D6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9226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371DEE" w:rsidRPr="00776D64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Рейтинг-план дисциплины представлен в Приложении 2</w:t>
            </w:r>
          </w:p>
          <w:p w:rsidR="00371DEE" w:rsidRPr="0092261F" w:rsidRDefault="00371DEE">
            <w:pPr>
              <w:spacing w:after="0" w:line="240" w:lineRule="auto"/>
              <w:rPr>
                <w:sz w:val="19"/>
                <w:szCs w:val="19"/>
              </w:rPr>
            </w:pP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На странице сайта </w:t>
            </w:r>
            <w:proofErr w:type="spellStart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качества подготовки студентов;</w:t>
            </w:r>
          </w:p>
          <w:p w:rsidR="00371DEE" w:rsidRPr="0092261F" w:rsidRDefault="0092261F">
            <w:pPr>
              <w:spacing w:after="0" w:line="240" w:lineRule="auto"/>
              <w:rPr>
                <w:sz w:val="19"/>
                <w:szCs w:val="19"/>
              </w:rPr>
            </w:pPr>
            <w:r w:rsidRPr="009226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371DEE" w:rsidRPr="0092261F" w:rsidRDefault="00371DEE"/>
    <w:sectPr w:rsidR="00371DEE" w:rsidRPr="0092261F" w:rsidSect="00371DE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71DEE"/>
    <w:rsid w:val="00776D64"/>
    <w:rsid w:val="0092261F"/>
    <w:rsid w:val="00AA4D68"/>
    <w:rsid w:val="00D31453"/>
    <w:rsid w:val="00E209E2"/>
    <w:rsid w:val="00EF1996"/>
    <w:rsid w:val="00FB4B06"/>
    <w:rsid w:val="00FD30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19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6D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76D64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A4D68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6D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76D6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17054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83433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microsoft.com/office/2007/relationships/stylesWithEffects" Target="stylesWithEffects.xml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1993</Words>
  <Characters>11364</Characters>
  <Application>Microsoft Office Word</Application>
  <DocSecurity>0</DocSecurity>
  <Lines>94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НОЗ-15,16_plx_Этика делового общения</vt:lpstr>
      <vt:lpstr>Лист1</vt:lpstr>
    </vt:vector>
  </TitlesOfParts>
  <Company>Home</Company>
  <LinksUpToDate>false</LinksUpToDate>
  <CharactersWithSpaces>13331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НОЗ-15,16_plx_Этика делового общения</dc:title>
  <dc:creator>FastReport.NET</dc:creator>
  <cp:lastModifiedBy>JONS</cp:lastModifiedBy>
  <cp:revision>3</cp:revision>
  <dcterms:created xsi:type="dcterms:W3CDTF">2019-03-20T10:23:00Z</dcterms:created>
  <dcterms:modified xsi:type="dcterms:W3CDTF">2019-03-25T11:46:00Z</dcterms:modified>
</cp:coreProperties>
</file>